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9A4A" w14:textId="77777777" w:rsidR="0049415A" w:rsidRPr="00C215E3" w:rsidRDefault="00521391" w:rsidP="00521391">
      <w:pPr>
        <w:pStyle w:val="Title"/>
        <w:jc w:val="center"/>
      </w:pPr>
      <w:r w:rsidRPr="00C215E3">
        <w:t>Academic Integrity</w:t>
      </w:r>
    </w:p>
    <w:p w14:paraId="19EED72F" w14:textId="77777777" w:rsidR="00566B09" w:rsidRPr="00C215E3" w:rsidRDefault="00566B09" w:rsidP="00521391">
      <w:pPr>
        <w:pStyle w:val="Heading1"/>
      </w:pPr>
      <w:r w:rsidRPr="00C215E3">
        <w:t>Introduction</w:t>
      </w:r>
    </w:p>
    <w:p w14:paraId="7AC1F8CB" w14:textId="77777777" w:rsidR="00566B09" w:rsidRPr="00C215E3" w:rsidRDefault="00566B09" w:rsidP="00566B09">
      <w:r w:rsidRPr="00C215E3">
        <w:t>Observing high ethical standards is integral to the reliability of and trustworthiness of our academic community. Academic integrity describes the behaviors and actions of students, faculty, and staff to build and maintain trust in our work. In our academic community, all students, faculty, and staff are accountable for their work and actions. Here, we outline our Academic Integrity principles, expectations of our academic community members, and protocols for addressing concerns related to violations of our principles.</w:t>
      </w:r>
    </w:p>
    <w:p w14:paraId="7E7271F6" w14:textId="77777777" w:rsidR="00521391" w:rsidRPr="00C215E3" w:rsidRDefault="00521391" w:rsidP="00521391">
      <w:pPr>
        <w:pStyle w:val="Heading1"/>
      </w:pPr>
      <w:r w:rsidRPr="00C215E3">
        <w:t xml:space="preserve">Policy on Academic </w:t>
      </w:r>
      <w:r w:rsidR="006974CA" w:rsidRPr="00C215E3">
        <w:t>Integrity and Expected Conduct</w:t>
      </w:r>
    </w:p>
    <w:p w14:paraId="078AF211" w14:textId="77777777" w:rsidR="002014CA" w:rsidRPr="00C215E3" w:rsidRDefault="00521391" w:rsidP="00521391">
      <w:r w:rsidRPr="00C215E3">
        <w:t xml:space="preserve">The Department of Chemistry and Biochemistry at UCCS will uphold the following principles of academic integrity to </w:t>
      </w:r>
      <w:hyperlink r:id="rId7" w:history="1">
        <w:r w:rsidRPr="00C215E3">
          <w:rPr>
            <w:rStyle w:val="Hyperlink"/>
            <w:u w:val="none"/>
          </w:rPr>
          <w:t xml:space="preserve">ensure our </w:t>
        </w:r>
        <w:r w:rsidR="00BF6B05" w:rsidRPr="00C215E3">
          <w:rPr>
            <w:rStyle w:val="Hyperlink"/>
            <w:u w:val="none"/>
          </w:rPr>
          <w:t>department vision and mission</w:t>
        </w:r>
      </w:hyperlink>
      <w:r w:rsidR="00BF6B05" w:rsidRPr="00C215E3">
        <w:t xml:space="preserve">. </w:t>
      </w:r>
      <w:r w:rsidR="002014CA" w:rsidRPr="00C215E3">
        <w:t>These principles of academic integrity follow:</w:t>
      </w:r>
    </w:p>
    <w:p w14:paraId="787527DA" w14:textId="77777777" w:rsidR="00521391" w:rsidRPr="00C215E3" w:rsidRDefault="0085543E" w:rsidP="002014CA">
      <w:pPr>
        <w:pStyle w:val="ListParagraph"/>
        <w:numPr>
          <w:ilvl w:val="0"/>
          <w:numId w:val="9"/>
        </w:numPr>
      </w:pPr>
      <w:r w:rsidRPr="00C215E3">
        <w:t>All students, faculty, and staff receive</w:t>
      </w:r>
      <w:r w:rsidR="00BA32A1" w:rsidRPr="00C215E3">
        <w:t xml:space="preserve"> </w:t>
      </w:r>
      <w:r w:rsidRPr="00C215E3">
        <w:t>appropriate</w:t>
      </w:r>
      <w:r w:rsidR="00BA32A1" w:rsidRPr="00C215E3">
        <w:t xml:space="preserve"> credit for their ideas, results, </w:t>
      </w:r>
      <w:r w:rsidR="00BF6B05" w:rsidRPr="00C215E3">
        <w:t>assessments</w:t>
      </w:r>
      <w:r w:rsidR="00BA32A1" w:rsidRPr="00C215E3">
        <w:t>, and other scholarly accomplishments.</w:t>
      </w:r>
    </w:p>
    <w:p w14:paraId="4186C072" w14:textId="77777777" w:rsidR="006974CA" w:rsidRPr="00C215E3" w:rsidRDefault="006974CA" w:rsidP="002014CA">
      <w:pPr>
        <w:pStyle w:val="ListParagraph"/>
        <w:numPr>
          <w:ilvl w:val="0"/>
          <w:numId w:val="9"/>
        </w:numPr>
      </w:pPr>
      <w:r w:rsidRPr="00C215E3">
        <w:t>The work and ideas of other scholars is properly cited and attributed.</w:t>
      </w:r>
    </w:p>
    <w:p w14:paraId="69919EC4" w14:textId="77777777" w:rsidR="00BA32A1" w:rsidRPr="00C215E3" w:rsidRDefault="00BA32A1" w:rsidP="002014CA">
      <w:pPr>
        <w:pStyle w:val="ListParagraph"/>
        <w:numPr>
          <w:ilvl w:val="0"/>
          <w:numId w:val="9"/>
        </w:numPr>
      </w:pPr>
      <w:r w:rsidRPr="00C215E3">
        <w:t>All students should receive fair treatment, support, interaction, and evaluation such that no student gains inappropriate advantage</w:t>
      </w:r>
      <w:r w:rsidR="00BF6B05" w:rsidRPr="00C215E3">
        <w:t>(</w:t>
      </w:r>
      <w:r w:rsidRPr="00C215E3">
        <w:t>s</w:t>
      </w:r>
      <w:r w:rsidR="00BF6B05" w:rsidRPr="00C215E3">
        <w:t>)</w:t>
      </w:r>
      <w:r w:rsidRPr="00C215E3">
        <w:t>.</w:t>
      </w:r>
    </w:p>
    <w:p w14:paraId="1284BEBD" w14:textId="77777777" w:rsidR="00BA32A1" w:rsidRPr="00C215E3" w:rsidRDefault="00FA70D2" w:rsidP="002014CA">
      <w:pPr>
        <w:pStyle w:val="ListParagraph"/>
        <w:numPr>
          <w:ilvl w:val="0"/>
          <w:numId w:val="9"/>
        </w:numPr>
      </w:pPr>
      <w:r w:rsidRPr="00C215E3">
        <w:t>The quality and value of our</w:t>
      </w:r>
      <w:r w:rsidR="00BF6B05" w:rsidRPr="00C215E3">
        <w:t xml:space="preserve"> und</w:t>
      </w:r>
      <w:r w:rsidRPr="00C215E3">
        <w:t xml:space="preserve">ergraduate and graduate degrees are </w:t>
      </w:r>
      <w:r w:rsidR="00FB0E87" w:rsidRPr="00C215E3">
        <w:t>maintained because we value and practice academic integrity.</w:t>
      </w:r>
      <w:r w:rsidRPr="00C215E3">
        <w:t xml:space="preserve"> </w:t>
      </w:r>
    </w:p>
    <w:p w14:paraId="099623F7" w14:textId="77777777" w:rsidR="00521391" w:rsidRPr="00C215E3" w:rsidRDefault="00521391" w:rsidP="00521391">
      <w:pPr>
        <w:pStyle w:val="Heading1"/>
      </w:pPr>
      <w:r w:rsidRPr="00C215E3">
        <w:t xml:space="preserve">Expectations of </w:t>
      </w:r>
      <w:r w:rsidR="006974CA" w:rsidRPr="00C215E3">
        <w:t xml:space="preserve">Academic Conduction for </w:t>
      </w:r>
      <w:r w:rsidRPr="00C215E3">
        <w:t>Department of Chemistry and Biochemistry Members</w:t>
      </w:r>
    </w:p>
    <w:p w14:paraId="5FEE8342" w14:textId="77777777" w:rsidR="00521391" w:rsidRPr="00C215E3" w:rsidRDefault="00521391" w:rsidP="00521391">
      <w:r w:rsidRPr="00C215E3">
        <w:t xml:space="preserve">All persons </w:t>
      </w:r>
      <w:r w:rsidR="00C219C4" w:rsidRPr="00C215E3">
        <w:t>associated with our department, including faculty, students, and staff, are reminded to:</w:t>
      </w:r>
    </w:p>
    <w:p w14:paraId="5C2E7495" w14:textId="77777777" w:rsidR="00C219C4" w:rsidRPr="00C215E3" w:rsidRDefault="002014CA" w:rsidP="002014CA">
      <w:pPr>
        <w:pStyle w:val="ListParagraph"/>
        <w:numPr>
          <w:ilvl w:val="0"/>
          <w:numId w:val="8"/>
        </w:numPr>
      </w:pPr>
      <w:r w:rsidRPr="00C215E3">
        <w:t>Act with personal integrity and resp</w:t>
      </w:r>
      <w:r w:rsidR="00315281" w:rsidRPr="00C215E3">
        <w:t>onsibility,</w:t>
      </w:r>
    </w:p>
    <w:p w14:paraId="7D3B70C3" w14:textId="77777777" w:rsidR="00315281" w:rsidRPr="00C215E3" w:rsidRDefault="00315281" w:rsidP="002014CA">
      <w:pPr>
        <w:pStyle w:val="ListParagraph"/>
        <w:numPr>
          <w:ilvl w:val="0"/>
          <w:numId w:val="8"/>
        </w:numPr>
      </w:pPr>
      <w:r w:rsidRPr="00C215E3">
        <w:t>Uphold the department and university policies regarding academic integrity,</w:t>
      </w:r>
    </w:p>
    <w:p w14:paraId="6C61D39C" w14:textId="77777777" w:rsidR="00315281" w:rsidRPr="00C215E3" w:rsidRDefault="00315281" w:rsidP="002014CA">
      <w:pPr>
        <w:pStyle w:val="ListParagraph"/>
        <w:numPr>
          <w:ilvl w:val="0"/>
          <w:numId w:val="8"/>
        </w:numPr>
      </w:pPr>
      <w:r w:rsidRPr="00C215E3">
        <w:t>Respect intellectual property,</w:t>
      </w:r>
    </w:p>
    <w:p w14:paraId="000001BC" w14:textId="77777777" w:rsidR="00315281" w:rsidRPr="00C215E3" w:rsidRDefault="0085543E" w:rsidP="002014CA">
      <w:pPr>
        <w:pStyle w:val="ListParagraph"/>
        <w:numPr>
          <w:ilvl w:val="0"/>
          <w:numId w:val="8"/>
        </w:numPr>
      </w:pPr>
      <w:r w:rsidRPr="00C215E3">
        <w:t xml:space="preserve">Create learning, </w:t>
      </w:r>
      <w:r w:rsidR="00315281" w:rsidRPr="00C215E3">
        <w:t>research</w:t>
      </w:r>
      <w:r w:rsidRPr="00C215E3">
        <w:t>, advising, and mentoring</w:t>
      </w:r>
      <w:r w:rsidR="00315281" w:rsidRPr="00C215E3">
        <w:t xml:space="preserve"> environments that are:</w:t>
      </w:r>
    </w:p>
    <w:p w14:paraId="1B4F38BB" w14:textId="77777777" w:rsidR="00315281" w:rsidRPr="00C215E3" w:rsidRDefault="0085543E" w:rsidP="00F46B61">
      <w:pPr>
        <w:pStyle w:val="ListParagraph"/>
        <w:numPr>
          <w:ilvl w:val="1"/>
          <w:numId w:val="11"/>
        </w:numPr>
      </w:pPr>
      <w:r w:rsidRPr="00C215E3">
        <w:t xml:space="preserve">Fair, open to ideas, </w:t>
      </w:r>
      <w:r w:rsidR="00315281" w:rsidRPr="00C215E3">
        <w:t xml:space="preserve">and safe; </w:t>
      </w:r>
    </w:p>
    <w:p w14:paraId="49401096" w14:textId="77777777" w:rsidR="00315281" w:rsidRPr="00C215E3" w:rsidRDefault="0085543E" w:rsidP="00F46B61">
      <w:pPr>
        <w:pStyle w:val="ListParagraph"/>
        <w:numPr>
          <w:ilvl w:val="1"/>
          <w:numId w:val="11"/>
        </w:numPr>
      </w:pPr>
      <w:r w:rsidRPr="00C215E3">
        <w:t>F</w:t>
      </w:r>
      <w:r w:rsidR="00315281" w:rsidRPr="00C215E3">
        <w:t>ree from discrimination, harassment, bullying, dishonesty, misrepresentation</w:t>
      </w:r>
      <w:r w:rsidRPr="00C215E3">
        <w:t>, and abuse</w:t>
      </w:r>
      <w:r w:rsidR="00315281" w:rsidRPr="00C215E3">
        <w:t xml:space="preserve">; </w:t>
      </w:r>
    </w:p>
    <w:p w14:paraId="39C92A07" w14:textId="77777777" w:rsidR="00315281" w:rsidRPr="00C215E3" w:rsidRDefault="0085543E" w:rsidP="00F46B61">
      <w:pPr>
        <w:pStyle w:val="ListParagraph"/>
        <w:numPr>
          <w:ilvl w:val="1"/>
          <w:numId w:val="11"/>
        </w:numPr>
      </w:pPr>
      <w:r w:rsidRPr="00C215E3">
        <w:t>F</w:t>
      </w:r>
      <w:r w:rsidR="00315281" w:rsidRPr="00C215E3">
        <w:t xml:space="preserve">ree from </w:t>
      </w:r>
      <w:r w:rsidR="006974CA" w:rsidRPr="00C215E3">
        <w:t xml:space="preserve">violations of academic integrity principles or </w:t>
      </w:r>
      <w:r w:rsidR="00315281" w:rsidRPr="00C215E3">
        <w:t>academic misconduct (defined below).</w:t>
      </w:r>
    </w:p>
    <w:p w14:paraId="755E18B8" w14:textId="77777777" w:rsidR="00521391" w:rsidRPr="00C215E3" w:rsidRDefault="00521391" w:rsidP="00521391">
      <w:r w:rsidRPr="00C215E3">
        <w:rPr>
          <w:b/>
        </w:rPr>
        <w:t xml:space="preserve">Faculty </w:t>
      </w:r>
      <w:r w:rsidR="00315281" w:rsidRPr="00C215E3">
        <w:rPr>
          <w:b/>
        </w:rPr>
        <w:t xml:space="preserve">members </w:t>
      </w:r>
      <w:r w:rsidRPr="00C215E3">
        <w:rPr>
          <w:b/>
        </w:rPr>
        <w:t>are expected to:</w:t>
      </w:r>
    </w:p>
    <w:p w14:paraId="35E7444E" w14:textId="77777777" w:rsidR="00521391" w:rsidRPr="00C215E3" w:rsidRDefault="00521391" w:rsidP="002014CA">
      <w:pPr>
        <w:pStyle w:val="ListParagraph"/>
        <w:numPr>
          <w:ilvl w:val="0"/>
          <w:numId w:val="6"/>
        </w:numPr>
      </w:pPr>
      <w:r w:rsidRPr="00C215E3">
        <w:t xml:space="preserve">Clearly define </w:t>
      </w:r>
      <w:r w:rsidR="00011BA3" w:rsidRPr="00C215E3">
        <w:t xml:space="preserve">when and how students may collaborate or </w:t>
      </w:r>
      <w:r w:rsidR="00315281" w:rsidRPr="00C215E3">
        <w:t>cooperate on course assessments</w:t>
      </w:r>
      <w:r w:rsidR="0085543E" w:rsidRPr="00C215E3">
        <w:t>;</w:t>
      </w:r>
    </w:p>
    <w:p w14:paraId="043428C0" w14:textId="77777777" w:rsidR="00011BA3" w:rsidRPr="00C215E3" w:rsidRDefault="00011BA3" w:rsidP="002014CA">
      <w:pPr>
        <w:pStyle w:val="ListParagraph"/>
        <w:numPr>
          <w:ilvl w:val="0"/>
          <w:numId w:val="6"/>
        </w:numPr>
      </w:pPr>
      <w:r w:rsidRPr="00C215E3">
        <w:t>Establish an academic environment</w:t>
      </w:r>
      <w:r w:rsidR="006974CA" w:rsidRPr="00C215E3">
        <w:t xml:space="preserve"> that promotes academic integrity</w:t>
      </w:r>
      <w:r w:rsidRPr="00C215E3">
        <w:t xml:space="preserve"> to prevent </w:t>
      </w:r>
      <w:r w:rsidR="006974CA" w:rsidRPr="00C215E3">
        <w:t>academic misconduct</w:t>
      </w:r>
      <w:r w:rsidR="0085543E" w:rsidRPr="00C215E3">
        <w:t>;</w:t>
      </w:r>
    </w:p>
    <w:p w14:paraId="600BFB01" w14:textId="77777777" w:rsidR="0085543E" w:rsidRPr="00C215E3" w:rsidRDefault="0085543E" w:rsidP="002014CA">
      <w:pPr>
        <w:pStyle w:val="ListParagraph"/>
        <w:numPr>
          <w:ilvl w:val="0"/>
          <w:numId w:val="6"/>
        </w:numPr>
      </w:pPr>
      <w:r w:rsidRPr="00C215E3">
        <w:t>Be proactive in recognizing possible issues and violations of misconduct;</w:t>
      </w:r>
    </w:p>
    <w:p w14:paraId="46A94A7A" w14:textId="77777777" w:rsidR="00011BA3" w:rsidRPr="00C215E3" w:rsidRDefault="00011BA3" w:rsidP="002014CA">
      <w:pPr>
        <w:pStyle w:val="ListParagraph"/>
        <w:numPr>
          <w:ilvl w:val="0"/>
          <w:numId w:val="6"/>
        </w:numPr>
      </w:pPr>
      <w:r w:rsidRPr="00C215E3">
        <w:lastRenderedPageBreak/>
        <w:t>Report i</w:t>
      </w:r>
      <w:r w:rsidR="00315281" w:rsidRPr="00C215E3">
        <w:t>nstances of academic misconduct timely and confidentially</w:t>
      </w:r>
      <w:r w:rsidR="0085543E" w:rsidRPr="00C215E3">
        <w:t xml:space="preserve"> to the instructor and/or faculty advisor, who will share information with the relevant instructor; and</w:t>
      </w:r>
    </w:p>
    <w:p w14:paraId="679B007C" w14:textId="77777777" w:rsidR="0085543E" w:rsidRPr="00C215E3" w:rsidRDefault="0085543E" w:rsidP="0085543E">
      <w:pPr>
        <w:pStyle w:val="ListParagraph"/>
        <w:numPr>
          <w:ilvl w:val="0"/>
          <w:numId w:val="6"/>
        </w:numPr>
      </w:pPr>
      <w:r w:rsidRPr="00C215E3">
        <w:t xml:space="preserve">Discuss </w:t>
      </w:r>
      <w:r w:rsidR="006974CA" w:rsidRPr="00C215E3">
        <w:t>instances of</w:t>
      </w:r>
      <w:r w:rsidRPr="00C215E3">
        <w:t xml:space="preserve"> academic misconduct with </w:t>
      </w:r>
      <w:r w:rsidR="006974CA" w:rsidRPr="00C215E3">
        <w:t>suspected</w:t>
      </w:r>
      <w:r w:rsidRPr="00C215E3">
        <w:t xml:space="preserve"> students</w:t>
      </w:r>
      <w:r w:rsidR="006974CA" w:rsidRPr="00C215E3">
        <w:t xml:space="preserve"> and report</w:t>
      </w:r>
      <w:r w:rsidRPr="00C215E3">
        <w:t xml:space="preserve"> the situation to the department chair, who has the prerogative to take further action if necessary.</w:t>
      </w:r>
    </w:p>
    <w:p w14:paraId="406E90E7" w14:textId="77777777" w:rsidR="0085543E" w:rsidRPr="00C215E3" w:rsidRDefault="0085543E" w:rsidP="0085543E">
      <w:pPr>
        <w:pStyle w:val="ListParagraph"/>
      </w:pPr>
    </w:p>
    <w:p w14:paraId="6CB9D16C" w14:textId="77777777" w:rsidR="00315281" w:rsidRPr="00C215E3" w:rsidRDefault="00521391" w:rsidP="00315281">
      <w:pPr>
        <w:rPr>
          <w:b/>
        </w:rPr>
      </w:pPr>
      <w:r w:rsidRPr="00C215E3">
        <w:rPr>
          <w:b/>
        </w:rPr>
        <w:t>Student</w:t>
      </w:r>
      <w:r w:rsidR="00315281" w:rsidRPr="00C215E3">
        <w:rPr>
          <w:b/>
        </w:rPr>
        <w:t>s</w:t>
      </w:r>
      <w:r w:rsidRPr="00C215E3">
        <w:rPr>
          <w:b/>
        </w:rPr>
        <w:t xml:space="preserve"> are expected to:</w:t>
      </w:r>
    </w:p>
    <w:p w14:paraId="2FA3FE77" w14:textId="77777777" w:rsidR="001F282F" w:rsidRPr="00C215E3" w:rsidRDefault="001F282F" w:rsidP="002014CA">
      <w:pPr>
        <w:pStyle w:val="ListParagraph"/>
        <w:numPr>
          <w:ilvl w:val="0"/>
          <w:numId w:val="7"/>
        </w:numPr>
      </w:pPr>
      <w:r w:rsidRPr="00C215E3">
        <w:t xml:space="preserve">Read, understand, and acknowledge the </w:t>
      </w:r>
      <w:hyperlink r:id="rId8" w:history="1">
        <w:r w:rsidRPr="00C215E3">
          <w:rPr>
            <w:rStyle w:val="Hyperlink"/>
            <w:u w:val="none"/>
          </w:rPr>
          <w:t>UCCS Academic Ethics Code Policy</w:t>
        </w:r>
      </w:hyperlink>
      <w:r w:rsidRPr="00C215E3">
        <w:t xml:space="preserve">; </w:t>
      </w:r>
    </w:p>
    <w:p w14:paraId="4165FA2A" w14:textId="77777777" w:rsidR="00011BA3" w:rsidRPr="00C215E3" w:rsidRDefault="00011BA3" w:rsidP="002014CA">
      <w:pPr>
        <w:pStyle w:val="ListParagraph"/>
        <w:numPr>
          <w:ilvl w:val="0"/>
          <w:numId w:val="7"/>
        </w:numPr>
      </w:pPr>
      <w:r w:rsidRPr="00C215E3">
        <w:t xml:space="preserve">Complete all course assessments, whether they be examinations, quizzes, laboratory reports, problem sets, essays, presentations, etc., </w:t>
      </w:r>
      <w:r w:rsidRPr="00C215E3">
        <w:rPr>
          <w:b/>
        </w:rPr>
        <w:t>privately</w:t>
      </w:r>
      <w:r w:rsidRPr="00C215E3">
        <w:t xml:space="preserve"> unless otherwise specified by their course instructor;</w:t>
      </w:r>
    </w:p>
    <w:p w14:paraId="003AFC6C" w14:textId="77777777" w:rsidR="00315281" w:rsidRPr="00C215E3" w:rsidRDefault="00315281" w:rsidP="002014CA">
      <w:pPr>
        <w:pStyle w:val="ListParagraph"/>
        <w:numPr>
          <w:ilvl w:val="0"/>
          <w:numId w:val="7"/>
        </w:numPr>
      </w:pPr>
      <w:r w:rsidRPr="00C215E3">
        <w:t>Submit individual work that was privately completed unless specified by the instructor;</w:t>
      </w:r>
    </w:p>
    <w:p w14:paraId="71F26292" w14:textId="77777777" w:rsidR="00011BA3" w:rsidRPr="00C215E3" w:rsidRDefault="00011BA3" w:rsidP="002014CA">
      <w:pPr>
        <w:pStyle w:val="ListParagraph"/>
        <w:numPr>
          <w:ilvl w:val="0"/>
          <w:numId w:val="7"/>
        </w:numPr>
      </w:pPr>
      <w:r w:rsidRPr="00C215E3">
        <w:t>Properly cite all sources</w:t>
      </w:r>
      <w:r w:rsidR="002014CA" w:rsidRPr="00C215E3">
        <w:t>;</w:t>
      </w:r>
      <w:r w:rsidR="00315281" w:rsidRPr="00C215E3">
        <w:t xml:space="preserve"> and</w:t>
      </w:r>
    </w:p>
    <w:p w14:paraId="7ABC62BD" w14:textId="77777777" w:rsidR="00011BA3" w:rsidRPr="00C215E3" w:rsidRDefault="00011BA3" w:rsidP="002014CA">
      <w:pPr>
        <w:pStyle w:val="ListParagraph"/>
        <w:numPr>
          <w:ilvl w:val="0"/>
          <w:numId w:val="7"/>
        </w:numPr>
      </w:pPr>
      <w:r w:rsidRPr="00C215E3">
        <w:t>Report i</w:t>
      </w:r>
      <w:r w:rsidR="00315281" w:rsidRPr="00C215E3">
        <w:t>nstances of academic misconduct timely and confidentially</w:t>
      </w:r>
      <w:r w:rsidR="0085543E" w:rsidRPr="00C215E3">
        <w:t xml:space="preserve"> to their instructor and/or advisor</w:t>
      </w:r>
      <w:r w:rsidR="00315281" w:rsidRPr="00C215E3">
        <w:t>.</w:t>
      </w:r>
    </w:p>
    <w:p w14:paraId="2824E3DF" w14:textId="77777777" w:rsidR="00521391" w:rsidRPr="00C215E3" w:rsidRDefault="00011BA3" w:rsidP="00011BA3">
      <w:pPr>
        <w:pStyle w:val="Heading1"/>
      </w:pPr>
      <w:r w:rsidRPr="00C215E3">
        <w:t>Intellectual Property</w:t>
      </w:r>
    </w:p>
    <w:p w14:paraId="2A46BB8D" w14:textId="77777777" w:rsidR="00011BA3" w:rsidRPr="00C215E3" w:rsidRDefault="00011BA3" w:rsidP="00011BA3">
      <w:r w:rsidRPr="00C215E3">
        <w:t xml:space="preserve">All course materials provided to students by their instructor are considered intellectual property of the instructor and UCCS. These course materials include, but are not limited to, lecture slides or notes, problem sets, exams, answer keys, study guides, </w:t>
      </w:r>
      <w:r w:rsidR="00022F6F" w:rsidRPr="00C215E3">
        <w:t xml:space="preserve">outlines, </w:t>
      </w:r>
      <w:r w:rsidRPr="00C215E3">
        <w:t xml:space="preserve">etc. </w:t>
      </w:r>
      <w:r w:rsidR="00022F6F" w:rsidRPr="00C215E3">
        <w:t>Students are actively encouraged to use these materials provided by their instructor to support and foster learning. In instances in which the instructor has encouraged collaborative learning, these materials may be shared with peers in the course who are registered and enrolled.</w:t>
      </w:r>
      <w:r w:rsidR="005B1F3F" w:rsidRPr="00C215E3">
        <w:t xml:space="preserve"> </w:t>
      </w:r>
      <w:r w:rsidR="00022F6F" w:rsidRPr="00C215E3">
        <w:t>U</w:t>
      </w:r>
      <w:r w:rsidRPr="00C215E3">
        <w:t xml:space="preserve">nauthorized distribution of these materials to any website, </w:t>
      </w:r>
      <w:r w:rsidR="0057068B" w:rsidRPr="00C215E3">
        <w:t xml:space="preserve">such as Chegg, </w:t>
      </w:r>
      <w:proofErr w:type="spellStart"/>
      <w:r w:rsidR="0057068B" w:rsidRPr="00C215E3">
        <w:t>PaperCoach</w:t>
      </w:r>
      <w:proofErr w:type="spellEnd"/>
      <w:r w:rsidR="0057068B" w:rsidRPr="00C215E3">
        <w:t>, School Solver, etc.</w:t>
      </w:r>
      <w:r w:rsidR="006974CA" w:rsidRPr="00C215E3">
        <w:t xml:space="preserve">, </w:t>
      </w:r>
      <w:r w:rsidRPr="00C215E3">
        <w:t xml:space="preserve">either during or after the semester, is strictly prohibited. </w:t>
      </w:r>
      <w:r w:rsidR="007F502B" w:rsidRPr="00C215E3">
        <w:t>Uploading course materials that are provided by your instructor to third party websites, even if modified for your personal</w:t>
      </w:r>
      <w:r w:rsidR="0057068B" w:rsidRPr="00C215E3">
        <w:t xml:space="preserve"> use, is a violation of our academic integrity principles</w:t>
      </w:r>
      <w:r w:rsidR="007F502B" w:rsidRPr="00C215E3">
        <w:t xml:space="preserve">. </w:t>
      </w:r>
    </w:p>
    <w:p w14:paraId="7695EC62" w14:textId="77777777" w:rsidR="00C219C4" w:rsidRPr="00C215E3" w:rsidRDefault="00C219C4" w:rsidP="00C219C4">
      <w:pPr>
        <w:pStyle w:val="Heading1"/>
      </w:pPr>
      <w:r w:rsidRPr="00C215E3">
        <w:t>Academic Misconduct</w:t>
      </w:r>
    </w:p>
    <w:p w14:paraId="709A5579" w14:textId="77777777" w:rsidR="00C219C4" w:rsidRPr="00C215E3" w:rsidRDefault="006974CA" w:rsidP="00C219C4">
      <w:r w:rsidRPr="00C215E3">
        <w:t>Our department</w:t>
      </w:r>
      <w:r w:rsidR="00C219C4" w:rsidRPr="00C215E3">
        <w:t xml:space="preserve"> define</w:t>
      </w:r>
      <w:r w:rsidRPr="00C215E3">
        <w:t>s</w:t>
      </w:r>
      <w:r w:rsidR="00C219C4" w:rsidRPr="00C215E3">
        <w:t xml:space="preserve"> academic misconduct to include:</w:t>
      </w:r>
    </w:p>
    <w:p w14:paraId="6BCDF61F" w14:textId="77777777" w:rsidR="00C219C4" w:rsidRPr="00C215E3" w:rsidRDefault="00C219C4" w:rsidP="00C219C4">
      <w:pPr>
        <w:pStyle w:val="ListParagraph"/>
        <w:numPr>
          <w:ilvl w:val="0"/>
          <w:numId w:val="4"/>
        </w:numPr>
      </w:pPr>
      <w:r w:rsidRPr="00C215E3">
        <w:t>Cheating</w:t>
      </w:r>
    </w:p>
    <w:p w14:paraId="5767E425" w14:textId="77777777" w:rsidR="00C219C4" w:rsidRPr="00C215E3" w:rsidRDefault="00C219C4" w:rsidP="00C219C4">
      <w:pPr>
        <w:pStyle w:val="ListParagraph"/>
        <w:numPr>
          <w:ilvl w:val="0"/>
          <w:numId w:val="4"/>
        </w:numPr>
      </w:pPr>
      <w:r w:rsidRPr="00C215E3">
        <w:t>Plagiarism</w:t>
      </w:r>
    </w:p>
    <w:p w14:paraId="47A83409" w14:textId="77777777" w:rsidR="00F169EB" w:rsidRPr="00C215E3" w:rsidRDefault="00F169EB" w:rsidP="00C219C4">
      <w:pPr>
        <w:pStyle w:val="ListParagraph"/>
        <w:numPr>
          <w:ilvl w:val="0"/>
          <w:numId w:val="4"/>
        </w:numPr>
      </w:pPr>
      <w:r w:rsidRPr="00C215E3">
        <w:t>Misrepresentation</w:t>
      </w:r>
    </w:p>
    <w:p w14:paraId="1AE119E2" w14:textId="77777777" w:rsidR="00C219C4" w:rsidRPr="00C215E3" w:rsidRDefault="00C219C4" w:rsidP="00C219C4">
      <w:pPr>
        <w:pStyle w:val="ListParagraph"/>
        <w:numPr>
          <w:ilvl w:val="0"/>
          <w:numId w:val="4"/>
        </w:numPr>
      </w:pPr>
      <w:r w:rsidRPr="00C215E3">
        <w:t>Falsification</w:t>
      </w:r>
    </w:p>
    <w:p w14:paraId="48AABA0F" w14:textId="77777777" w:rsidR="00C219C4" w:rsidRPr="00C215E3" w:rsidRDefault="00C219C4" w:rsidP="00C219C4">
      <w:pPr>
        <w:pStyle w:val="ListParagraph"/>
        <w:numPr>
          <w:ilvl w:val="0"/>
          <w:numId w:val="4"/>
        </w:numPr>
      </w:pPr>
      <w:r w:rsidRPr="00C215E3">
        <w:t>Unauthorized collaboration</w:t>
      </w:r>
    </w:p>
    <w:p w14:paraId="58B0ABD0" w14:textId="77777777" w:rsidR="0037025B" w:rsidRPr="00C215E3" w:rsidRDefault="0037025B" w:rsidP="00C219C4">
      <w:pPr>
        <w:pStyle w:val="ListParagraph"/>
        <w:numPr>
          <w:ilvl w:val="0"/>
          <w:numId w:val="4"/>
        </w:numPr>
      </w:pPr>
      <w:r w:rsidRPr="00C215E3">
        <w:t>Obtaining prior knowledge of examination materials in an unauthorized manner</w:t>
      </w:r>
    </w:p>
    <w:p w14:paraId="0CBC26A7" w14:textId="77777777" w:rsidR="00930980" w:rsidRPr="00C215E3" w:rsidRDefault="00930980" w:rsidP="00C219C4">
      <w:pPr>
        <w:pStyle w:val="ListParagraph"/>
        <w:numPr>
          <w:ilvl w:val="0"/>
          <w:numId w:val="4"/>
        </w:numPr>
      </w:pPr>
      <w:r w:rsidRPr="00C215E3">
        <w:t>Selling or offering to buy assessment materials (answers to examinations, quizzes, problem sets, laboratory reports, etc.)</w:t>
      </w:r>
    </w:p>
    <w:p w14:paraId="29239136" w14:textId="77777777" w:rsidR="00930980" w:rsidRPr="00C215E3" w:rsidRDefault="00930980" w:rsidP="00C219C4">
      <w:pPr>
        <w:pStyle w:val="ListParagraph"/>
        <w:numPr>
          <w:ilvl w:val="0"/>
          <w:numId w:val="4"/>
        </w:numPr>
      </w:pPr>
      <w:r w:rsidRPr="00C215E3">
        <w:t>Using a commercially prepared paper or other materials</w:t>
      </w:r>
      <w:r w:rsidR="0057068B" w:rsidRPr="00C215E3">
        <w:t>, including materials found on tutoring sites like Chegg or School Solver</w:t>
      </w:r>
      <w:r w:rsidRPr="00C215E3">
        <w:t>, in whole or in part, for academic credit</w:t>
      </w:r>
    </w:p>
    <w:p w14:paraId="54869577" w14:textId="77777777" w:rsidR="00C219C4" w:rsidRPr="00C215E3" w:rsidRDefault="00C219C4" w:rsidP="00C219C4">
      <w:pPr>
        <w:pStyle w:val="ListParagraph"/>
        <w:numPr>
          <w:ilvl w:val="0"/>
          <w:numId w:val="4"/>
        </w:numPr>
      </w:pPr>
      <w:r w:rsidRPr="00C215E3">
        <w:t>Submitting the same or similar work for separate courses without express permission from instructor(s)</w:t>
      </w:r>
    </w:p>
    <w:p w14:paraId="4A20CFB2" w14:textId="77777777" w:rsidR="002014CA" w:rsidRPr="00C215E3" w:rsidRDefault="002014CA" w:rsidP="00C219C4">
      <w:pPr>
        <w:pStyle w:val="ListParagraph"/>
        <w:numPr>
          <w:ilvl w:val="0"/>
          <w:numId w:val="4"/>
        </w:numPr>
      </w:pPr>
      <w:r w:rsidRPr="00C215E3">
        <w:lastRenderedPageBreak/>
        <w:t xml:space="preserve">Altering </w:t>
      </w:r>
      <w:r w:rsidR="00930980" w:rsidRPr="00C215E3">
        <w:t xml:space="preserve">or falsifying </w:t>
      </w:r>
      <w:r w:rsidRPr="00C215E3">
        <w:t>academic records</w:t>
      </w:r>
      <w:r w:rsidR="00930980" w:rsidRPr="00C215E3">
        <w:t xml:space="preserve"> or evidence</w:t>
      </w:r>
    </w:p>
    <w:p w14:paraId="67CCB4DB" w14:textId="77777777" w:rsidR="00930980" w:rsidRPr="00C215E3" w:rsidRDefault="00930980" w:rsidP="00C219C4">
      <w:pPr>
        <w:pStyle w:val="ListParagraph"/>
        <w:numPr>
          <w:ilvl w:val="0"/>
          <w:numId w:val="4"/>
        </w:numPr>
      </w:pPr>
      <w:r w:rsidRPr="00C215E3">
        <w:t>Intimidating peer students or faculty member</w:t>
      </w:r>
    </w:p>
    <w:p w14:paraId="3343238E" w14:textId="77777777" w:rsidR="002014CA" w:rsidRPr="00C215E3" w:rsidRDefault="002014CA" w:rsidP="00C219C4">
      <w:pPr>
        <w:pStyle w:val="ListParagraph"/>
        <w:numPr>
          <w:ilvl w:val="0"/>
          <w:numId w:val="4"/>
        </w:numPr>
      </w:pPr>
      <w:r w:rsidRPr="00C215E3">
        <w:t>Pro</w:t>
      </w:r>
      <w:r w:rsidR="00F169EB" w:rsidRPr="00C215E3">
        <w:t>viding non-valid</w:t>
      </w:r>
      <w:r w:rsidR="00F46B61" w:rsidRPr="00C215E3">
        <w:t xml:space="preserve"> or false</w:t>
      </w:r>
      <w:r w:rsidR="00F169EB" w:rsidRPr="00C215E3">
        <w:t xml:space="preserve"> excuses to change an assessment time or date for unfair advantage</w:t>
      </w:r>
    </w:p>
    <w:p w14:paraId="31B7CAF0" w14:textId="77777777" w:rsidR="00930980" w:rsidRPr="00C215E3" w:rsidRDefault="00930980" w:rsidP="00C219C4">
      <w:pPr>
        <w:pStyle w:val="ListParagraph"/>
        <w:numPr>
          <w:ilvl w:val="0"/>
          <w:numId w:val="4"/>
        </w:numPr>
      </w:pPr>
      <w:r w:rsidRPr="00C215E3">
        <w:t>Taking an examination or other assessment in place of another student</w:t>
      </w:r>
    </w:p>
    <w:p w14:paraId="72F1368C" w14:textId="77777777" w:rsidR="00C219C4" w:rsidRPr="00C215E3" w:rsidRDefault="00C219C4" w:rsidP="00C219C4">
      <w:pPr>
        <w:pStyle w:val="ListParagraph"/>
        <w:numPr>
          <w:ilvl w:val="0"/>
          <w:numId w:val="4"/>
        </w:numPr>
      </w:pPr>
      <w:r w:rsidRPr="00C215E3">
        <w:t>Deliberately destroying or damaging another person’s academic work</w:t>
      </w:r>
    </w:p>
    <w:p w14:paraId="2AC67F23" w14:textId="77777777" w:rsidR="00C219C4" w:rsidRPr="00C215E3" w:rsidRDefault="00C219C4" w:rsidP="00C219C4">
      <w:pPr>
        <w:pStyle w:val="ListParagraph"/>
        <w:numPr>
          <w:ilvl w:val="0"/>
          <w:numId w:val="4"/>
        </w:numPr>
      </w:pPr>
      <w:r w:rsidRPr="00C215E3">
        <w:t xml:space="preserve">Recording and/or disseminating instructional content without permission of the instructor </w:t>
      </w:r>
    </w:p>
    <w:p w14:paraId="1C08394F" w14:textId="77777777" w:rsidR="002014CA" w:rsidRPr="00C215E3" w:rsidRDefault="002014CA" w:rsidP="00C219C4">
      <w:pPr>
        <w:pStyle w:val="ListParagraph"/>
        <w:numPr>
          <w:ilvl w:val="0"/>
          <w:numId w:val="4"/>
        </w:numPr>
      </w:pPr>
      <w:r w:rsidRPr="00C215E3">
        <w:t>Research misconduct</w:t>
      </w:r>
    </w:p>
    <w:p w14:paraId="028B4C24" w14:textId="77777777" w:rsidR="00C219C4" w:rsidRPr="00C215E3" w:rsidRDefault="00C219C4" w:rsidP="00C219C4">
      <w:pPr>
        <w:pStyle w:val="ListParagraph"/>
        <w:numPr>
          <w:ilvl w:val="0"/>
          <w:numId w:val="4"/>
        </w:numPr>
      </w:pPr>
      <w:r w:rsidRPr="00C215E3">
        <w:t>Violating course policies defining academic conduct</w:t>
      </w:r>
    </w:p>
    <w:p w14:paraId="34F4BCA6" w14:textId="77777777" w:rsidR="001F282F" w:rsidRPr="00C215E3" w:rsidRDefault="001F282F" w:rsidP="00C219C4">
      <w:pPr>
        <w:pStyle w:val="ListParagraph"/>
        <w:numPr>
          <w:ilvl w:val="0"/>
          <w:numId w:val="4"/>
        </w:numPr>
      </w:pPr>
      <w:r w:rsidRPr="00C215E3">
        <w:t>Using university resources in an academically dishonest manner</w:t>
      </w:r>
    </w:p>
    <w:p w14:paraId="2BF5EF4B" w14:textId="77777777" w:rsidR="00F169EB" w:rsidRPr="00C215E3" w:rsidRDefault="00F169EB" w:rsidP="00F169EB">
      <w:pPr>
        <w:pStyle w:val="Heading1"/>
      </w:pPr>
      <w:r w:rsidRPr="00C215E3">
        <w:t>Procedures for Addressing Instances of Academic Misconduct</w:t>
      </w:r>
    </w:p>
    <w:p w14:paraId="14E9E990" w14:textId="77777777" w:rsidR="00F169EB" w:rsidRPr="00C215E3" w:rsidRDefault="00F169EB" w:rsidP="00F169EB">
      <w:r w:rsidRPr="00C215E3">
        <w:t>If a student is accused of engaging in some form of academic misconduct by a peer student or by a faculty member, these procedures are followed:</w:t>
      </w:r>
    </w:p>
    <w:p w14:paraId="6CB20091" w14:textId="77777777" w:rsidR="002D7AA4" w:rsidRPr="00C215E3" w:rsidRDefault="002D7AA4" w:rsidP="00F169EB">
      <w:pPr>
        <w:pStyle w:val="ListParagraph"/>
        <w:numPr>
          <w:ilvl w:val="0"/>
          <w:numId w:val="10"/>
        </w:numPr>
      </w:pPr>
      <w:r w:rsidRPr="00C215E3">
        <w:t>Peer students who suspect academic misconduct by a fellow student should report the incident to their instructor, department chair, or to the provost with any supporting evidence.</w:t>
      </w:r>
    </w:p>
    <w:p w14:paraId="03CCB0EB" w14:textId="77777777" w:rsidR="00F169EB" w:rsidRPr="00C215E3" w:rsidRDefault="00F169EB" w:rsidP="00F169EB">
      <w:pPr>
        <w:pStyle w:val="ListParagraph"/>
        <w:numPr>
          <w:ilvl w:val="0"/>
          <w:numId w:val="10"/>
        </w:numPr>
      </w:pPr>
      <w:r w:rsidRPr="00C215E3">
        <w:t xml:space="preserve">In the case where a faculty member suspects academic misconduct, that faculty member should provide the student an opportunity to respond to the suspicion and associated evidence, as deemed appropriate by the instructor, within </w:t>
      </w:r>
      <w:r w:rsidR="00F64008" w:rsidRPr="00C215E3">
        <w:t>two weeks</w:t>
      </w:r>
      <w:r w:rsidRPr="00C215E3">
        <w:t xml:space="preserve"> of the violation. Communication and discussion of the suspected violation will be conducted in a manner to protect the confidentiality of students, though other department faculty members, including the department chair or associate chair, may be alerted.</w:t>
      </w:r>
      <w:r w:rsidR="001F282F" w:rsidRPr="00C215E3">
        <w:t xml:space="preserve"> </w:t>
      </w:r>
      <w:r w:rsidR="002D7AA4" w:rsidRPr="00C215E3">
        <w:t>Accused s</w:t>
      </w:r>
      <w:r w:rsidR="001F282F" w:rsidRPr="00C215E3">
        <w:t xml:space="preserve">tudents should contact the Office of the Vice Chancellor for </w:t>
      </w:r>
      <w:r w:rsidR="00AC4D0C" w:rsidRPr="00C215E3">
        <w:t xml:space="preserve">Student </w:t>
      </w:r>
      <w:r w:rsidR="001F282F" w:rsidRPr="00C215E3">
        <w:t xml:space="preserve">Affairs concerning rights, processes, and procedures. </w:t>
      </w:r>
      <w:r w:rsidR="00AC4D0C" w:rsidRPr="00C215E3">
        <w:t xml:space="preserve">In cases where a faculty member observes suspicious behavior, they may choose to issue a cautionary letter to the student prior to filing a formal complaint. </w:t>
      </w:r>
    </w:p>
    <w:p w14:paraId="5EABCCC2" w14:textId="77777777" w:rsidR="00F169EB" w:rsidRPr="00C215E3" w:rsidRDefault="00F169EB" w:rsidP="00F169EB">
      <w:pPr>
        <w:pStyle w:val="ListParagraph"/>
        <w:numPr>
          <w:ilvl w:val="0"/>
          <w:numId w:val="10"/>
        </w:numPr>
      </w:pPr>
      <w:r w:rsidRPr="00C215E3">
        <w:t xml:space="preserve">When there is clear and convincing evidence of academic misconduct and after discussion with the student, the faculty member is authorized to award a course grade of </w:t>
      </w:r>
      <w:r w:rsidRPr="00C215E3">
        <w:rPr>
          <w:b/>
        </w:rPr>
        <w:t>ZF</w:t>
      </w:r>
      <w:r w:rsidRPr="00C215E3">
        <w:t xml:space="preserve">. This course grade indicates academic dishonesty by the student, and it is an irrevocable mark on the transcript. Furthermore, the student is immediately dropped from the course and prohibited from participating or engaging </w:t>
      </w:r>
      <w:r w:rsidR="001F282F" w:rsidRPr="00C215E3">
        <w:t>in the course. The instructor must report the incident, in writing, to the Dean of Students office via the department chair and attach all relevant documentation.</w:t>
      </w:r>
    </w:p>
    <w:p w14:paraId="7FDB20D0" w14:textId="77777777" w:rsidR="001F282F" w:rsidRPr="00C215E3" w:rsidRDefault="001F282F" w:rsidP="001F282F">
      <w:r w:rsidRPr="00C215E3">
        <w:t xml:space="preserve">Students and faculty members are encouraged to review the </w:t>
      </w:r>
      <w:hyperlink r:id="rId9" w:history="1">
        <w:r w:rsidRPr="00C215E3">
          <w:rPr>
            <w:rStyle w:val="Hyperlink"/>
            <w:u w:val="none"/>
          </w:rPr>
          <w:t>UCCS Academic Ethics Code Policy</w:t>
        </w:r>
      </w:hyperlink>
      <w:r w:rsidRPr="00C215E3">
        <w:t xml:space="preserve"> for additional information.</w:t>
      </w:r>
    </w:p>
    <w:p w14:paraId="1486D2D0" w14:textId="77777777" w:rsidR="00AF2624" w:rsidRPr="00C215E3" w:rsidRDefault="00AF2624" w:rsidP="001F282F">
      <w:pPr>
        <w:rPr>
          <w:b/>
        </w:rPr>
      </w:pPr>
      <w:r w:rsidRPr="00C215E3">
        <w:rPr>
          <w:b/>
        </w:rPr>
        <w:t>Acknowledgements:</w:t>
      </w:r>
    </w:p>
    <w:p w14:paraId="135223CC" w14:textId="77777777" w:rsidR="00AF2624" w:rsidRPr="00C215E3" w:rsidRDefault="00B81E40" w:rsidP="001F282F">
      <w:r w:rsidRPr="00C215E3">
        <w:t xml:space="preserve">Thanks to Terry Geiger for initiating this conversation and for providing documents. </w:t>
      </w:r>
      <w:r w:rsidR="00AF2624" w:rsidRPr="00C215E3">
        <w:t>Several policy statements were reviewed in developing this document. For additional resources and information, please see:</w:t>
      </w:r>
    </w:p>
    <w:p w14:paraId="5133FF5B" w14:textId="77777777" w:rsidR="00AF2624" w:rsidRPr="00C215E3" w:rsidRDefault="00C215E3" w:rsidP="001F282F">
      <w:hyperlink r:id="rId10" w:history="1">
        <w:r w:rsidR="00AF2624" w:rsidRPr="00C215E3">
          <w:rPr>
            <w:rStyle w:val="Hyperlink"/>
            <w:u w:val="none"/>
          </w:rPr>
          <w:t>UCCS Academic Ethics Codes Policy</w:t>
        </w:r>
      </w:hyperlink>
    </w:p>
    <w:p w14:paraId="52D83361" w14:textId="77777777" w:rsidR="00AF2624" w:rsidRPr="00C215E3" w:rsidRDefault="00C215E3" w:rsidP="001F282F">
      <w:hyperlink r:id="rId11" w:history="1">
        <w:r w:rsidR="00AF2624" w:rsidRPr="00C215E3">
          <w:rPr>
            <w:rStyle w:val="Hyperlink"/>
            <w:u w:val="none"/>
          </w:rPr>
          <w:t>Chemistry Code of Conduct</w:t>
        </w:r>
      </w:hyperlink>
      <w:r w:rsidR="00AF2624" w:rsidRPr="00C215E3">
        <w:t>, University of Utah</w:t>
      </w:r>
    </w:p>
    <w:p w14:paraId="4B37EA9A" w14:textId="77777777" w:rsidR="00AF2624" w:rsidRPr="00C215E3" w:rsidRDefault="00C215E3" w:rsidP="001F282F">
      <w:hyperlink r:id="rId12" w:history="1">
        <w:r w:rsidR="00AF2624" w:rsidRPr="00C215E3">
          <w:rPr>
            <w:rStyle w:val="Hyperlink"/>
            <w:u w:val="none"/>
          </w:rPr>
          <w:t>Academic Integrity</w:t>
        </w:r>
      </w:hyperlink>
      <w:r w:rsidR="00AF2624" w:rsidRPr="00C215E3">
        <w:t>, School of Engineering, Rutgers University</w:t>
      </w:r>
    </w:p>
    <w:p w14:paraId="3B2FF208" w14:textId="77777777" w:rsidR="00AF2624" w:rsidRPr="00C215E3" w:rsidRDefault="00C215E3" w:rsidP="001F282F">
      <w:hyperlink r:id="rId13" w:history="1">
        <w:r w:rsidR="00AF2624" w:rsidRPr="00C215E3">
          <w:rPr>
            <w:rStyle w:val="Hyperlink"/>
            <w:u w:val="none"/>
          </w:rPr>
          <w:t>Academic Misconduct</w:t>
        </w:r>
      </w:hyperlink>
      <w:r w:rsidR="00AF2624" w:rsidRPr="00C215E3">
        <w:t>, University of Washington</w:t>
      </w:r>
    </w:p>
    <w:p w14:paraId="3964FFD0" w14:textId="77777777" w:rsidR="00B81E40" w:rsidRPr="00C215E3" w:rsidRDefault="00C215E3" w:rsidP="001F282F">
      <w:hyperlink r:id="rId14" w:history="1">
        <w:r w:rsidR="00B81E40" w:rsidRPr="00C215E3">
          <w:rPr>
            <w:rStyle w:val="Hyperlink"/>
            <w:u w:val="none"/>
          </w:rPr>
          <w:t>Academic Conduct Policy</w:t>
        </w:r>
      </w:hyperlink>
      <w:r w:rsidR="00B81E40" w:rsidRPr="00C215E3">
        <w:t>, Chemical Engineering, UC Santa Barbara</w:t>
      </w:r>
    </w:p>
    <w:p w14:paraId="72B69F68" w14:textId="77777777" w:rsidR="00B81E40" w:rsidRPr="00C215E3" w:rsidRDefault="00C215E3" w:rsidP="001F282F">
      <w:hyperlink r:id="rId15" w:history="1">
        <w:r w:rsidR="00B81E40" w:rsidRPr="00C215E3">
          <w:rPr>
            <w:rStyle w:val="Hyperlink"/>
            <w:u w:val="none"/>
          </w:rPr>
          <w:t>Policy on Academic Integrity</w:t>
        </w:r>
      </w:hyperlink>
      <w:r w:rsidR="00B81E40" w:rsidRPr="00C215E3">
        <w:t>, College of Engineering, Cal Poly Pomona</w:t>
      </w:r>
    </w:p>
    <w:p w14:paraId="630E589B" w14:textId="77777777" w:rsidR="00AF2624" w:rsidRPr="00C215E3" w:rsidRDefault="00AF2624" w:rsidP="001F282F"/>
    <w:sectPr w:rsidR="00AF2624" w:rsidRPr="00C215E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4FCF" w14:textId="77777777" w:rsidR="003E5CDC" w:rsidRDefault="003E5CDC" w:rsidP="00521391">
      <w:pPr>
        <w:spacing w:after="0" w:line="240" w:lineRule="auto"/>
      </w:pPr>
      <w:r>
        <w:separator/>
      </w:r>
    </w:p>
  </w:endnote>
  <w:endnote w:type="continuationSeparator" w:id="0">
    <w:p w14:paraId="382F970F" w14:textId="77777777" w:rsidR="003E5CDC" w:rsidRDefault="003E5CDC" w:rsidP="0052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336892"/>
      <w:docPartObj>
        <w:docPartGallery w:val="Page Numbers (Bottom of Page)"/>
        <w:docPartUnique/>
      </w:docPartObj>
    </w:sdtPr>
    <w:sdtEndPr>
      <w:rPr>
        <w:noProof/>
      </w:rPr>
    </w:sdtEndPr>
    <w:sdtContent>
      <w:p w14:paraId="0B7E728E" w14:textId="77777777" w:rsidR="00F46B61" w:rsidRDefault="00F46B61">
        <w:pPr>
          <w:pStyle w:val="Footer"/>
          <w:jc w:val="right"/>
        </w:pPr>
        <w:r>
          <w:fldChar w:fldCharType="begin"/>
        </w:r>
        <w:r>
          <w:instrText xml:space="preserve"> PAGE   \* MERGEFORMAT </w:instrText>
        </w:r>
        <w:r>
          <w:fldChar w:fldCharType="separate"/>
        </w:r>
        <w:r w:rsidR="00FB0E87">
          <w:rPr>
            <w:noProof/>
          </w:rPr>
          <w:t>4</w:t>
        </w:r>
        <w:r>
          <w:rPr>
            <w:noProof/>
          </w:rPr>
          <w:fldChar w:fldCharType="end"/>
        </w:r>
      </w:p>
    </w:sdtContent>
  </w:sdt>
  <w:p w14:paraId="0CFD6909" w14:textId="77777777" w:rsidR="00F46B61" w:rsidRDefault="00F46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341A1" w14:textId="77777777" w:rsidR="003E5CDC" w:rsidRDefault="003E5CDC" w:rsidP="00521391">
      <w:pPr>
        <w:spacing w:after="0" w:line="240" w:lineRule="auto"/>
      </w:pPr>
      <w:r>
        <w:separator/>
      </w:r>
    </w:p>
  </w:footnote>
  <w:footnote w:type="continuationSeparator" w:id="0">
    <w:p w14:paraId="27E9A2A5" w14:textId="77777777" w:rsidR="003E5CDC" w:rsidRDefault="003E5CDC" w:rsidP="00521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8353" w14:textId="77777777" w:rsidR="00521391" w:rsidRDefault="00521391">
    <w:pPr>
      <w:pStyle w:val="Header"/>
    </w:pPr>
    <w:r>
      <w:rPr>
        <w:noProof/>
      </w:rPr>
      <w:drawing>
        <wp:inline distT="0" distB="0" distL="0" distR="0" wp14:anchorId="4869200A" wp14:editId="03FF0AEF">
          <wp:extent cx="3194685" cy="5060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4685" cy="506095"/>
                  </a:xfrm>
                  <a:prstGeom prst="rect">
                    <a:avLst/>
                  </a:prstGeom>
                  <a:noFill/>
                </pic:spPr>
              </pic:pic>
            </a:graphicData>
          </a:graphic>
        </wp:inline>
      </w:drawing>
    </w:r>
  </w:p>
  <w:p w14:paraId="795409E6" w14:textId="77777777" w:rsidR="00521391" w:rsidRDefault="00521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7382E"/>
    <w:multiLevelType w:val="hybridMultilevel"/>
    <w:tmpl w:val="30849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27DD6"/>
    <w:multiLevelType w:val="hybridMultilevel"/>
    <w:tmpl w:val="6A26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A7C07"/>
    <w:multiLevelType w:val="hybridMultilevel"/>
    <w:tmpl w:val="C30C4E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00AAA"/>
    <w:multiLevelType w:val="hybridMultilevel"/>
    <w:tmpl w:val="C01C9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02E7D"/>
    <w:multiLevelType w:val="hybridMultilevel"/>
    <w:tmpl w:val="28247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E7EAF"/>
    <w:multiLevelType w:val="hybridMultilevel"/>
    <w:tmpl w:val="86EC96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61D3D"/>
    <w:multiLevelType w:val="hybridMultilevel"/>
    <w:tmpl w:val="97D098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1860F0"/>
    <w:multiLevelType w:val="hybridMultilevel"/>
    <w:tmpl w:val="12B2A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F74B2"/>
    <w:multiLevelType w:val="hybridMultilevel"/>
    <w:tmpl w:val="C93A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0310FF"/>
    <w:multiLevelType w:val="hybridMultilevel"/>
    <w:tmpl w:val="8CD09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D66DC2"/>
    <w:multiLevelType w:val="hybridMultilevel"/>
    <w:tmpl w:val="F62E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10"/>
  </w:num>
  <w:num w:numId="5">
    <w:abstractNumId w:val="9"/>
  </w:num>
  <w:num w:numId="6">
    <w:abstractNumId w:val="2"/>
  </w:num>
  <w:num w:numId="7">
    <w:abstractNumId w:val="5"/>
  </w:num>
  <w:num w:numId="8">
    <w:abstractNumId w:val="6"/>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391"/>
    <w:rsid w:val="00002548"/>
    <w:rsid w:val="0000335F"/>
    <w:rsid w:val="00004A13"/>
    <w:rsid w:val="00011BA3"/>
    <w:rsid w:val="00012388"/>
    <w:rsid w:val="0002086A"/>
    <w:rsid w:val="00022F6F"/>
    <w:rsid w:val="00023880"/>
    <w:rsid w:val="00025FC0"/>
    <w:rsid w:val="00032A9D"/>
    <w:rsid w:val="0003411D"/>
    <w:rsid w:val="00040A73"/>
    <w:rsid w:val="00056E00"/>
    <w:rsid w:val="0006548C"/>
    <w:rsid w:val="00073B7F"/>
    <w:rsid w:val="00081027"/>
    <w:rsid w:val="0009100F"/>
    <w:rsid w:val="00091205"/>
    <w:rsid w:val="00091EB7"/>
    <w:rsid w:val="00091F4E"/>
    <w:rsid w:val="00094E76"/>
    <w:rsid w:val="000A7CAE"/>
    <w:rsid w:val="000B36E6"/>
    <w:rsid w:val="000B7CE4"/>
    <w:rsid w:val="000C0DA3"/>
    <w:rsid w:val="000C3A89"/>
    <w:rsid w:val="000C471B"/>
    <w:rsid w:val="000C6339"/>
    <w:rsid w:val="000E0210"/>
    <w:rsid w:val="000E3D98"/>
    <w:rsid w:val="000F73AB"/>
    <w:rsid w:val="00105E51"/>
    <w:rsid w:val="00113F2B"/>
    <w:rsid w:val="00115AAF"/>
    <w:rsid w:val="00116218"/>
    <w:rsid w:val="00120C46"/>
    <w:rsid w:val="001220C0"/>
    <w:rsid w:val="00125ADE"/>
    <w:rsid w:val="001355A4"/>
    <w:rsid w:val="00137350"/>
    <w:rsid w:val="00143A79"/>
    <w:rsid w:val="00145A7C"/>
    <w:rsid w:val="0015185E"/>
    <w:rsid w:val="001562E1"/>
    <w:rsid w:val="001644F7"/>
    <w:rsid w:val="00164B53"/>
    <w:rsid w:val="001656C5"/>
    <w:rsid w:val="00166383"/>
    <w:rsid w:val="00167075"/>
    <w:rsid w:val="001709CF"/>
    <w:rsid w:val="001720E2"/>
    <w:rsid w:val="0017354B"/>
    <w:rsid w:val="001746C6"/>
    <w:rsid w:val="00177254"/>
    <w:rsid w:val="001800D6"/>
    <w:rsid w:val="001813B8"/>
    <w:rsid w:val="00181791"/>
    <w:rsid w:val="001926CC"/>
    <w:rsid w:val="001A4D9B"/>
    <w:rsid w:val="001B081A"/>
    <w:rsid w:val="001B28A6"/>
    <w:rsid w:val="001C0099"/>
    <w:rsid w:val="001C4AA5"/>
    <w:rsid w:val="001D1F7E"/>
    <w:rsid w:val="001E0C24"/>
    <w:rsid w:val="001E23D1"/>
    <w:rsid w:val="001F213B"/>
    <w:rsid w:val="001F282F"/>
    <w:rsid w:val="001F55E9"/>
    <w:rsid w:val="002014CA"/>
    <w:rsid w:val="00224309"/>
    <w:rsid w:val="00226835"/>
    <w:rsid w:val="0023052A"/>
    <w:rsid w:val="00230987"/>
    <w:rsid w:val="00232F14"/>
    <w:rsid w:val="00237601"/>
    <w:rsid w:val="00237AAA"/>
    <w:rsid w:val="00246C44"/>
    <w:rsid w:val="002609B3"/>
    <w:rsid w:val="00260AD4"/>
    <w:rsid w:val="002610CA"/>
    <w:rsid w:val="00261387"/>
    <w:rsid w:val="00263C16"/>
    <w:rsid w:val="002662D4"/>
    <w:rsid w:val="00270158"/>
    <w:rsid w:val="002721A1"/>
    <w:rsid w:val="00274526"/>
    <w:rsid w:val="00275CE4"/>
    <w:rsid w:val="00276858"/>
    <w:rsid w:val="00280EE3"/>
    <w:rsid w:val="002810E5"/>
    <w:rsid w:val="00281479"/>
    <w:rsid w:val="00285887"/>
    <w:rsid w:val="00286DF3"/>
    <w:rsid w:val="002904A4"/>
    <w:rsid w:val="002A633B"/>
    <w:rsid w:val="002A7702"/>
    <w:rsid w:val="002A7C2A"/>
    <w:rsid w:val="002A7DE4"/>
    <w:rsid w:val="002C18E0"/>
    <w:rsid w:val="002C191D"/>
    <w:rsid w:val="002C1D21"/>
    <w:rsid w:val="002C30A9"/>
    <w:rsid w:val="002C3318"/>
    <w:rsid w:val="002C4A2D"/>
    <w:rsid w:val="002C5631"/>
    <w:rsid w:val="002D0F6A"/>
    <w:rsid w:val="002D4107"/>
    <w:rsid w:val="002D4BBC"/>
    <w:rsid w:val="002D6359"/>
    <w:rsid w:val="002D7AA4"/>
    <w:rsid w:val="002E302B"/>
    <w:rsid w:val="002F2D58"/>
    <w:rsid w:val="00303F76"/>
    <w:rsid w:val="00315281"/>
    <w:rsid w:val="00316702"/>
    <w:rsid w:val="00316720"/>
    <w:rsid w:val="00317A8D"/>
    <w:rsid w:val="0032120A"/>
    <w:rsid w:val="00326B96"/>
    <w:rsid w:val="00330947"/>
    <w:rsid w:val="00332509"/>
    <w:rsid w:val="0034125E"/>
    <w:rsid w:val="00355C64"/>
    <w:rsid w:val="00357B72"/>
    <w:rsid w:val="00361CFA"/>
    <w:rsid w:val="0036368E"/>
    <w:rsid w:val="00370040"/>
    <w:rsid w:val="0037025B"/>
    <w:rsid w:val="00371D5B"/>
    <w:rsid w:val="00373D9A"/>
    <w:rsid w:val="003742ED"/>
    <w:rsid w:val="00377F8D"/>
    <w:rsid w:val="00382D35"/>
    <w:rsid w:val="00383A6D"/>
    <w:rsid w:val="00390D79"/>
    <w:rsid w:val="003959DF"/>
    <w:rsid w:val="0039682B"/>
    <w:rsid w:val="003A06E5"/>
    <w:rsid w:val="003A085F"/>
    <w:rsid w:val="003A1F12"/>
    <w:rsid w:val="003A51C3"/>
    <w:rsid w:val="003B117E"/>
    <w:rsid w:val="003C61F9"/>
    <w:rsid w:val="003D0C30"/>
    <w:rsid w:val="003D3610"/>
    <w:rsid w:val="003D4273"/>
    <w:rsid w:val="003E4EAD"/>
    <w:rsid w:val="003E5CDC"/>
    <w:rsid w:val="003E63F8"/>
    <w:rsid w:val="003E6B6A"/>
    <w:rsid w:val="003F67BE"/>
    <w:rsid w:val="004146B5"/>
    <w:rsid w:val="00414739"/>
    <w:rsid w:val="0042009F"/>
    <w:rsid w:val="00422BB6"/>
    <w:rsid w:val="00427EE9"/>
    <w:rsid w:val="00435A00"/>
    <w:rsid w:val="00440E91"/>
    <w:rsid w:val="00442FBE"/>
    <w:rsid w:val="00446C61"/>
    <w:rsid w:val="00454FEB"/>
    <w:rsid w:val="00455A1E"/>
    <w:rsid w:val="00466262"/>
    <w:rsid w:val="0047152C"/>
    <w:rsid w:val="004736C1"/>
    <w:rsid w:val="00475723"/>
    <w:rsid w:val="00484DDE"/>
    <w:rsid w:val="004903AF"/>
    <w:rsid w:val="0049415A"/>
    <w:rsid w:val="004A0628"/>
    <w:rsid w:val="004A1FA0"/>
    <w:rsid w:val="004A252C"/>
    <w:rsid w:val="004A2F86"/>
    <w:rsid w:val="004B13CD"/>
    <w:rsid w:val="004B20B1"/>
    <w:rsid w:val="004B2549"/>
    <w:rsid w:val="004B29EC"/>
    <w:rsid w:val="004C02EC"/>
    <w:rsid w:val="004C31FD"/>
    <w:rsid w:val="004C3CDE"/>
    <w:rsid w:val="004C6A7B"/>
    <w:rsid w:val="004C6B56"/>
    <w:rsid w:val="004D6757"/>
    <w:rsid w:val="004E6C76"/>
    <w:rsid w:val="004E7AD3"/>
    <w:rsid w:val="004F1147"/>
    <w:rsid w:val="004F129E"/>
    <w:rsid w:val="004F17DA"/>
    <w:rsid w:val="004F3690"/>
    <w:rsid w:val="004F63C9"/>
    <w:rsid w:val="004F76CD"/>
    <w:rsid w:val="005039E8"/>
    <w:rsid w:val="00505B8B"/>
    <w:rsid w:val="00513CE7"/>
    <w:rsid w:val="005152D5"/>
    <w:rsid w:val="00521391"/>
    <w:rsid w:val="005313EA"/>
    <w:rsid w:val="00531F02"/>
    <w:rsid w:val="005357B9"/>
    <w:rsid w:val="00536571"/>
    <w:rsid w:val="005451DB"/>
    <w:rsid w:val="005454A8"/>
    <w:rsid w:val="00552BAB"/>
    <w:rsid w:val="005560B4"/>
    <w:rsid w:val="005601E9"/>
    <w:rsid w:val="00560952"/>
    <w:rsid w:val="005633FC"/>
    <w:rsid w:val="0056439C"/>
    <w:rsid w:val="00566B09"/>
    <w:rsid w:val="0056751F"/>
    <w:rsid w:val="0057068B"/>
    <w:rsid w:val="0057207A"/>
    <w:rsid w:val="00574268"/>
    <w:rsid w:val="00581C8B"/>
    <w:rsid w:val="005844AB"/>
    <w:rsid w:val="00584EB4"/>
    <w:rsid w:val="0059078F"/>
    <w:rsid w:val="00591F4D"/>
    <w:rsid w:val="0059385B"/>
    <w:rsid w:val="005A07D5"/>
    <w:rsid w:val="005B1F3F"/>
    <w:rsid w:val="005B31C9"/>
    <w:rsid w:val="005B3631"/>
    <w:rsid w:val="005B38A0"/>
    <w:rsid w:val="005C0D87"/>
    <w:rsid w:val="005C1A3C"/>
    <w:rsid w:val="005C1C0C"/>
    <w:rsid w:val="005C292B"/>
    <w:rsid w:val="005C6896"/>
    <w:rsid w:val="005D063B"/>
    <w:rsid w:val="005D0996"/>
    <w:rsid w:val="005D323C"/>
    <w:rsid w:val="005D4F47"/>
    <w:rsid w:val="005E08A1"/>
    <w:rsid w:val="005E7982"/>
    <w:rsid w:val="005F2A65"/>
    <w:rsid w:val="005F2C61"/>
    <w:rsid w:val="005F64A8"/>
    <w:rsid w:val="005F6CE0"/>
    <w:rsid w:val="005F7143"/>
    <w:rsid w:val="006028CD"/>
    <w:rsid w:val="00610D42"/>
    <w:rsid w:val="00611123"/>
    <w:rsid w:val="00612459"/>
    <w:rsid w:val="00613044"/>
    <w:rsid w:val="00636246"/>
    <w:rsid w:val="00647625"/>
    <w:rsid w:val="006578EC"/>
    <w:rsid w:val="0067190E"/>
    <w:rsid w:val="006725BA"/>
    <w:rsid w:val="00676B26"/>
    <w:rsid w:val="006771D4"/>
    <w:rsid w:val="0069021F"/>
    <w:rsid w:val="00691444"/>
    <w:rsid w:val="0069426B"/>
    <w:rsid w:val="00694E44"/>
    <w:rsid w:val="00696F9A"/>
    <w:rsid w:val="006974CA"/>
    <w:rsid w:val="006A277F"/>
    <w:rsid w:val="006A7940"/>
    <w:rsid w:val="006B0C5D"/>
    <w:rsid w:val="006D01DB"/>
    <w:rsid w:val="006D1602"/>
    <w:rsid w:val="006D386B"/>
    <w:rsid w:val="006D6E12"/>
    <w:rsid w:val="006D74D8"/>
    <w:rsid w:val="006E0C02"/>
    <w:rsid w:val="006E1E69"/>
    <w:rsid w:val="006E4B6E"/>
    <w:rsid w:val="006E7719"/>
    <w:rsid w:val="006F055D"/>
    <w:rsid w:val="006F1063"/>
    <w:rsid w:val="006F2806"/>
    <w:rsid w:val="006F37D6"/>
    <w:rsid w:val="006F711A"/>
    <w:rsid w:val="006F7BC3"/>
    <w:rsid w:val="007019E1"/>
    <w:rsid w:val="00702810"/>
    <w:rsid w:val="00702D4D"/>
    <w:rsid w:val="00712E37"/>
    <w:rsid w:val="00713DF8"/>
    <w:rsid w:val="0071412B"/>
    <w:rsid w:val="00714F1B"/>
    <w:rsid w:val="00715B7C"/>
    <w:rsid w:val="007161B9"/>
    <w:rsid w:val="00723130"/>
    <w:rsid w:val="007248D5"/>
    <w:rsid w:val="00750C38"/>
    <w:rsid w:val="007517F3"/>
    <w:rsid w:val="00753735"/>
    <w:rsid w:val="007538D3"/>
    <w:rsid w:val="007603F6"/>
    <w:rsid w:val="007630EF"/>
    <w:rsid w:val="00764ED5"/>
    <w:rsid w:val="00766E7A"/>
    <w:rsid w:val="00770C48"/>
    <w:rsid w:val="00773F7F"/>
    <w:rsid w:val="00781442"/>
    <w:rsid w:val="00791F5D"/>
    <w:rsid w:val="00793AD8"/>
    <w:rsid w:val="007954C0"/>
    <w:rsid w:val="00795556"/>
    <w:rsid w:val="00797303"/>
    <w:rsid w:val="007A054F"/>
    <w:rsid w:val="007A354E"/>
    <w:rsid w:val="007A5015"/>
    <w:rsid w:val="007B0937"/>
    <w:rsid w:val="007B421F"/>
    <w:rsid w:val="007B698B"/>
    <w:rsid w:val="007B7052"/>
    <w:rsid w:val="007D0981"/>
    <w:rsid w:val="007D1682"/>
    <w:rsid w:val="007D3F5D"/>
    <w:rsid w:val="007D437E"/>
    <w:rsid w:val="007D5EB6"/>
    <w:rsid w:val="007E1BBA"/>
    <w:rsid w:val="007E3AB5"/>
    <w:rsid w:val="007F502B"/>
    <w:rsid w:val="00801242"/>
    <w:rsid w:val="00802903"/>
    <w:rsid w:val="008037C3"/>
    <w:rsid w:val="00804837"/>
    <w:rsid w:val="00810B71"/>
    <w:rsid w:val="008115EA"/>
    <w:rsid w:val="00823D6C"/>
    <w:rsid w:val="00830613"/>
    <w:rsid w:val="008320DF"/>
    <w:rsid w:val="00834712"/>
    <w:rsid w:val="00834BC7"/>
    <w:rsid w:val="0083751A"/>
    <w:rsid w:val="00843D44"/>
    <w:rsid w:val="008467BF"/>
    <w:rsid w:val="0085212D"/>
    <w:rsid w:val="0085543E"/>
    <w:rsid w:val="00857B41"/>
    <w:rsid w:val="00862FDA"/>
    <w:rsid w:val="00863F9F"/>
    <w:rsid w:val="00866845"/>
    <w:rsid w:val="00871A26"/>
    <w:rsid w:val="0089105B"/>
    <w:rsid w:val="00895F96"/>
    <w:rsid w:val="008A2A5B"/>
    <w:rsid w:val="008A54A1"/>
    <w:rsid w:val="008B0AAD"/>
    <w:rsid w:val="008B2849"/>
    <w:rsid w:val="008C1F1C"/>
    <w:rsid w:val="008C24F4"/>
    <w:rsid w:val="008C2E44"/>
    <w:rsid w:val="008C32FC"/>
    <w:rsid w:val="008D47DB"/>
    <w:rsid w:val="008D4CF1"/>
    <w:rsid w:val="008D6BDF"/>
    <w:rsid w:val="008D7452"/>
    <w:rsid w:val="008E6E8D"/>
    <w:rsid w:val="008E6F5A"/>
    <w:rsid w:val="008E7D02"/>
    <w:rsid w:val="008F0F29"/>
    <w:rsid w:val="008F2612"/>
    <w:rsid w:val="008F26FC"/>
    <w:rsid w:val="008F27EE"/>
    <w:rsid w:val="008F2E9F"/>
    <w:rsid w:val="008F5204"/>
    <w:rsid w:val="00901381"/>
    <w:rsid w:val="0090268C"/>
    <w:rsid w:val="0090474D"/>
    <w:rsid w:val="00905D4D"/>
    <w:rsid w:val="00915695"/>
    <w:rsid w:val="009208AF"/>
    <w:rsid w:val="00922361"/>
    <w:rsid w:val="00924F02"/>
    <w:rsid w:val="0092560F"/>
    <w:rsid w:val="00930980"/>
    <w:rsid w:val="00934F6D"/>
    <w:rsid w:val="00936047"/>
    <w:rsid w:val="00937A22"/>
    <w:rsid w:val="00944316"/>
    <w:rsid w:val="00944B1B"/>
    <w:rsid w:val="00951453"/>
    <w:rsid w:val="00952A6F"/>
    <w:rsid w:val="00963906"/>
    <w:rsid w:val="0096551D"/>
    <w:rsid w:val="009807E3"/>
    <w:rsid w:val="00982170"/>
    <w:rsid w:val="009844B1"/>
    <w:rsid w:val="00991A1D"/>
    <w:rsid w:val="009961A4"/>
    <w:rsid w:val="00996E5E"/>
    <w:rsid w:val="009A4BF6"/>
    <w:rsid w:val="009A6111"/>
    <w:rsid w:val="009B06A0"/>
    <w:rsid w:val="009B1F39"/>
    <w:rsid w:val="009B22DD"/>
    <w:rsid w:val="009B235D"/>
    <w:rsid w:val="009D5F6F"/>
    <w:rsid w:val="009D68D4"/>
    <w:rsid w:val="009E1059"/>
    <w:rsid w:val="009E343F"/>
    <w:rsid w:val="009E5384"/>
    <w:rsid w:val="009F3AA6"/>
    <w:rsid w:val="009F6592"/>
    <w:rsid w:val="00A00A26"/>
    <w:rsid w:val="00A06FE8"/>
    <w:rsid w:val="00A10661"/>
    <w:rsid w:val="00A10C2C"/>
    <w:rsid w:val="00A15486"/>
    <w:rsid w:val="00A226BD"/>
    <w:rsid w:val="00A257E4"/>
    <w:rsid w:val="00A32B6E"/>
    <w:rsid w:val="00A4207F"/>
    <w:rsid w:val="00A4402B"/>
    <w:rsid w:val="00A458AB"/>
    <w:rsid w:val="00A45E4B"/>
    <w:rsid w:val="00A50FD9"/>
    <w:rsid w:val="00A54832"/>
    <w:rsid w:val="00A66559"/>
    <w:rsid w:val="00A673F7"/>
    <w:rsid w:val="00A75B62"/>
    <w:rsid w:val="00A85160"/>
    <w:rsid w:val="00A919AA"/>
    <w:rsid w:val="00A93085"/>
    <w:rsid w:val="00A93AF9"/>
    <w:rsid w:val="00A97CEF"/>
    <w:rsid w:val="00AA3539"/>
    <w:rsid w:val="00AA4449"/>
    <w:rsid w:val="00AA496B"/>
    <w:rsid w:val="00AB40F7"/>
    <w:rsid w:val="00AB492F"/>
    <w:rsid w:val="00AB4D97"/>
    <w:rsid w:val="00AB56B0"/>
    <w:rsid w:val="00AB773D"/>
    <w:rsid w:val="00AC4D0C"/>
    <w:rsid w:val="00AC57F0"/>
    <w:rsid w:val="00AC68D5"/>
    <w:rsid w:val="00AD1AE6"/>
    <w:rsid w:val="00AD4B24"/>
    <w:rsid w:val="00AD7C5B"/>
    <w:rsid w:val="00AE009A"/>
    <w:rsid w:val="00AE02D7"/>
    <w:rsid w:val="00AF2624"/>
    <w:rsid w:val="00AF548C"/>
    <w:rsid w:val="00B02844"/>
    <w:rsid w:val="00B05661"/>
    <w:rsid w:val="00B2013C"/>
    <w:rsid w:val="00B242FF"/>
    <w:rsid w:val="00B24F10"/>
    <w:rsid w:val="00B2611F"/>
    <w:rsid w:val="00B35FE0"/>
    <w:rsid w:val="00B42A98"/>
    <w:rsid w:val="00B50401"/>
    <w:rsid w:val="00B55AF7"/>
    <w:rsid w:val="00B569D8"/>
    <w:rsid w:val="00B57ADB"/>
    <w:rsid w:val="00B7105F"/>
    <w:rsid w:val="00B71304"/>
    <w:rsid w:val="00B73CB5"/>
    <w:rsid w:val="00B74936"/>
    <w:rsid w:val="00B81E40"/>
    <w:rsid w:val="00B855D9"/>
    <w:rsid w:val="00B86BE7"/>
    <w:rsid w:val="00B87F14"/>
    <w:rsid w:val="00B979E7"/>
    <w:rsid w:val="00BA32A1"/>
    <w:rsid w:val="00BA38BC"/>
    <w:rsid w:val="00BA4A94"/>
    <w:rsid w:val="00BA561D"/>
    <w:rsid w:val="00BB153C"/>
    <w:rsid w:val="00BB6782"/>
    <w:rsid w:val="00BC04BB"/>
    <w:rsid w:val="00BC469A"/>
    <w:rsid w:val="00BC4817"/>
    <w:rsid w:val="00BC5170"/>
    <w:rsid w:val="00BC65E1"/>
    <w:rsid w:val="00BC7AAE"/>
    <w:rsid w:val="00BD3E4C"/>
    <w:rsid w:val="00BD635D"/>
    <w:rsid w:val="00BD71E7"/>
    <w:rsid w:val="00BD7D04"/>
    <w:rsid w:val="00BE0395"/>
    <w:rsid w:val="00BE7044"/>
    <w:rsid w:val="00BF1C05"/>
    <w:rsid w:val="00BF303C"/>
    <w:rsid w:val="00BF557C"/>
    <w:rsid w:val="00BF6B05"/>
    <w:rsid w:val="00C03C0A"/>
    <w:rsid w:val="00C0538C"/>
    <w:rsid w:val="00C11B06"/>
    <w:rsid w:val="00C215E3"/>
    <w:rsid w:val="00C219C4"/>
    <w:rsid w:val="00C25219"/>
    <w:rsid w:val="00C3027E"/>
    <w:rsid w:val="00C36BBF"/>
    <w:rsid w:val="00C40EF0"/>
    <w:rsid w:val="00C479BE"/>
    <w:rsid w:val="00C50A35"/>
    <w:rsid w:val="00C550C1"/>
    <w:rsid w:val="00C60776"/>
    <w:rsid w:val="00C613B2"/>
    <w:rsid w:val="00C621F2"/>
    <w:rsid w:val="00C641A6"/>
    <w:rsid w:val="00C65D3B"/>
    <w:rsid w:val="00C77633"/>
    <w:rsid w:val="00C80A4A"/>
    <w:rsid w:val="00C818C3"/>
    <w:rsid w:val="00C904A2"/>
    <w:rsid w:val="00C9337F"/>
    <w:rsid w:val="00C96296"/>
    <w:rsid w:val="00C978F9"/>
    <w:rsid w:val="00CA1E59"/>
    <w:rsid w:val="00CA2EC8"/>
    <w:rsid w:val="00CA37F0"/>
    <w:rsid w:val="00CA6A2D"/>
    <w:rsid w:val="00CB3998"/>
    <w:rsid w:val="00CB5564"/>
    <w:rsid w:val="00CC41B2"/>
    <w:rsid w:val="00CC6521"/>
    <w:rsid w:val="00CD1303"/>
    <w:rsid w:val="00CE5C29"/>
    <w:rsid w:val="00CF1550"/>
    <w:rsid w:val="00CF52FC"/>
    <w:rsid w:val="00CF5529"/>
    <w:rsid w:val="00CF585C"/>
    <w:rsid w:val="00D0234D"/>
    <w:rsid w:val="00D02A6D"/>
    <w:rsid w:val="00D06693"/>
    <w:rsid w:val="00D078D7"/>
    <w:rsid w:val="00D27961"/>
    <w:rsid w:val="00D370A5"/>
    <w:rsid w:val="00D40A6F"/>
    <w:rsid w:val="00D46EA8"/>
    <w:rsid w:val="00D524F7"/>
    <w:rsid w:val="00D5367D"/>
    <w:rsid w:val="00D560C0"/>
    <w:rsid w:val="00D5675C"/>
    <w:rsid w:val="00D64A33"/>
    <w:rsid w:val="00D70CD1"/>
    <w:rsid w:val="00D73710"/>
    <w:rsid w:val="00D7699E"/>
    <w:rsid w:val="00D82317"/>
    <w:rsid w:val="00DA2A74"/>
    <w:rsid w:val="00DB205A"/>
    <w:rsid w:val="00DD1D7E"/>
    <w:rsid w:val="00DD2984"/>
    <w:rsid w:val="00DD6671"/>
    <w:rsid w:val="00DE0F02"/>
    <w:rsid w:val="00DE4D5F"/>
    <w:rsid w:val="00DE5924"/>
    <w:rsid w:val="00DE5E9E"/>
    <w:rsid w:val="00DF0D32"/>
    <w:rsid w:val="00DF22B0"/>
    <w:rsid w:val="00DF4F79"/>
    <w:rsid w:val="00DF52B2"/>
    <w:rsid w:val="00E0161D"/>
    <w:rsid w:val="00E02892"/>
    <w:rsid w:val="00E05338"/>
    <w:rsid w:val="00E06547"/>
    <w:rsid w:val="00E13628"/>
    <w:rsid w:val="00E15326"/>
    <w:rsid w:val="00E177E5"/>
    <w:rsid w:val="00E22E07"/>
    <w:rsid w:val="00E26403"/>
    <w:rsid w:val="00E31247"/>
    <w:rsid w:val="00E31475"/>
    <w:rsid w:val="00E40819"/>
    <w:rsid w:val="00E40FF4"/>
    <w:rsid w:val="00E4345B"/>
    <w:rsid w:val="00E60E35"/>
    <w:rsid w:val="00E61544"/>
    <w:rsid w:val="00E631D6"/>
    <w:rsid w:val="00E646FC"/>
    <w:rsid w:val="00E65467"/>
    <w:rsid w:val="00E73606"/>
    <w:rsid w:val="00E83AD3"/>
    <w:rsid w:val="00EA2A76"/>
    <w:rsid w:val="00EA3C39"/>
    <w:rsid w:val="00EA431A"/>
    <w:rsid w:val="00EA5621"/>
    <w:rsid w:val="00EA5C7F"/>
    <w:rsid w:val="00EA60DB"/>
    <w:rsid w:val="00EB17B5"/>
    <w:rsid w:val="00EB70C6"/>
    <w:rsid w:val="00EC1D10"/>
    <w:rsid w:val="00EC3D1D"/>
    <w:rsid w:val="00ED2051"/>
    <w:rsid w:val="00ED6928"/>
    <w:rsid w:val="00EE4650"/>
    <w:rsid w:val="00EE6137"/>
    <w:rsid w:val="00F00BAD"/>
    <w:rsid w:val="00F14E25"/>
    <w:rsid w:val="00F169EB"/>
    <w:rsid w:val="00F17619"/>
    <w:rsid w:val="00F21F2C"/>
    <w:rsid w:val="00F24447"/>
    <w:rsid w:val="00F26408"/>
    <w:rsid w:val="00F3220B"/>
    <w:rsid w:val="00F337FA"/>
    <w:rsid w:val="00F37F17"/>
    <w:rsid w:val="00F42A56"/>
    <w:rsid w:val="00F44A9A"/>
    <w:rsid w:val="00F46B61"/>
    <w:rsid w:val="00F509E1"/>
    <w:rsid w:val="00F542E3"/>
    <w:rsid w:val="00F54CE9"/>
    <w:rsid w:val="00F55A21"/>
    <w:rsid w:val="00F55A3F"/>
    <w:rsid w:val="00F613C5"/>
    <w:rsid w:val="00F64008"/>
    <w:rsid w:val="00F656D0"/>
    <w:rsid w:val="00F7247F"/>
    <w:rsid w:val="00F74745"/>
    <w:rsid w:val="00F75C24"/>
    <w:rsid w:val="00F76126"/>
    <w:rsid w:val="00F82B5B"/>
    <w:rsid w:val="00F8389F"/>
    <w:rsid w:val="00F85A69"/>
    <w:rsid w:val="00F86224"/>
    <w:rsid w:val="00F878AA"/>
    <w:rsid w:val="00F96123"/>
    <w:rsid w:val="00F97760"/>
    <w:rsid w:val="00FA4AD1"/>
    <w:rsid w:val="00FA61A4"/>
    <w:rsid w:val="00FA6C25"/>
    <w:rsid w:val="00FA70D2"/>
    <w:rsid w:val="00FB0E87"/>
    <w:rsid w:val="00FB1C13"/>
    <w:rsid w:val="00FB1EF8"/>
    <w:rsid w:val="00FB48D0"/>
    <w:rsid w:val="00FB7BBD"/>
    <w:rsid w:val="00FC7265"/>
    <w:rsid w:val="00FC7B67"/>
    <w:rsid w:val="00FD7714"/>
    <w:rsid w:val="00FE3A7D"/>
    <w:rsid w:val="00FF0387"/>
    <w:rsid w:val="00FF0C5F"/>
    <w:rsid w:val="00FF14A4"/>
    <w:rsid w:val="00FF3C38"/>
    <w:rsid w:val="00FF464C"/>
    <w:rsid w:val="00FF5A9F"/>
    <w:rsid w:val="00FF5CC8"/>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09C2"/>
  <w15:chartTrackingRefBased/>
  <w15:docId w15:val="{44E35901-F044-4548-B777-04DCB57A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15E3"/>
    <w:pPr>
      <w:keepNext/>
      <w:keepLines/>
      <w:spacing w:before="240" w:after="0"/>
      <w:outlineLvl w:val="0"/>
    </w:pPr>
    <w:rPr>
      <w:rFonts w:asciiTheme="majorHAnsi" w:eastAsiaTheme="majorEastAsia" w:hAnsiTheme="majorHAnsi" w:cstheme="majorBidi"/>
      <w:color w:val="806000" w:themeColor="accent4"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391"/>
  </w:style>
  <w:style w:type="paragraph" w:styleId="Footer">
    <w:name w:val="footer"/>
    <w:basedOn w:val="Normal"/>
    <w:link w:val="FooterChar"/>
    <w:uiPriority w:val="99"/>
    <w:unhideWhenUsed/>
    <w:rsid w:val="00521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391"/>
  </w:style>
  <w:style w:type="paragraph" w:styleId="Title">
    <w:name w:val="Title"/>
    <w:basedOn w:val="Normal"/>
    <w:next w:val="Normal"/>
    <w:link w:val="TitleChar"/>
    <w:uiPriority w:val="10"/>
    <w:qFormat/>
    <w:rsid w:val="005213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13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15E3"/>
    <w:rPr>
      <w:rFonts w:asciiTheme="majorHAnsi" w:eastAsiaTheme="majorEastAsia" w:hAnsiTheme="majorHAnsi" w:cstheme="majorBidi"/>
      <w:color w:val="806000" w:themeColor="accent4" w:themeShade="80"/>
      <w:sz w:val="32"/>
      <w:szCs w:val="32"/>
    </w:rPr>
  </w:style>
  <w:style w:type="paragraph" w:styleId="ListParagraph">
    <w:name w:val="List Paragraph"/>
    <w:basedOn w:val="Normal"/>
    <w:uiPriority w:val="34"/>
    <w:qFormat/>
    <w:rsid w:val="00521391"/>
    <w:pPr>
      <w:ind w:left="720"/>
      <w:contextualSpacing/>
    </w:pPr>
  </w:style>
  <w:style w:type="character" w:styleId="Hyperlink">
    <w:name w:val="Hyperlink"/>
    <w:basedOn w:val="DefaultParagraphFont"/>
    <w:uiPriority w:val="99"/>
    <w:unhideWhenUsed/>
    <w:rsid w:val="001F2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af.uccs.edu/sites/g/files/kjihxj1631/files/inline-files/2017-JUN-27_200-019%20Academic%20Ethics%20Code-APPROVED.docx.pdf" TargetMode="External"/><Relationship Id="rId13" Type="http://schemas.openxmlformats.org/officeDocument/2006/relationships/hyperlink" Target="https://www.washington.edu/cssc/facultystaff/academic-misconduc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emistry.uccs.edu/sites/g/files/kjihxj2366/files/2020-11/Chem_Biochem_Strategic_Plan_170402.pdf" TargetMode="External"/><Relationship Id="rId12" Type="http://schemas.openxmlformats.org/officeDocument/2006/relationships/hyperlink" Target="https://cbe.rutgers.edu/academic-integrit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me.utah.edu/chemistry-code-of-conduct/" TargetMode="External"/><Relationship Id="rId5" Type="http://schemas.openxmlformats.org/officeDocument/2006/relationships/footnotes" Target="footnotes.xml"/><Relationship Id="rId15" Type="http://schemas.openxmlformats.org/officeDocument/2006/relationships/hyperlink" Target="https://www.cpp.edu/engineering/current-students/integrity.shtml" TargetMode="External"/><Relationship Id="rId10" Type="http://schemas.openxmlformats.org/officeDocument/2006/relationships/hyperlink" Target="https://vcaf.uccs.edu/sites/g/files/kjihxj1631/files/inline-files/2017-JUN-27_200-019%20Academic%20Ethics%20Code-APPROVED.docx.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caf.uccs.edu/sites/g/files/kjihxj1631/files/inline-files/2017-JUN-27_200-019%20Academic%20Ethics%20Code-APPROVED.docx.pdf" TargetMode="External"/><Relationship Id="rId14" Type="http://schemas.openxmlformats.org/officeDocument/2006/relationships/hyperlink" Target="https://chemengr.ucsb.edu/undergraduate/academics/academic-conduct-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 Owens</dc:creator>
  <cp:keywords/>
  <dc:description/>
  <cp:lastModifiedBy>David Anderson</cp:lastModifiedBy>
  <cp:revision>7</cp:revision>
  <dcterms:created xsi:type="dcterms:W3CDTF">2021-08-13T21:22:00Z</dcterms:created>
  <dcterms:modified xsi:type="dcterms:W3CDTF">2021-08-13T22:48:00Z</dcterms:modified>
</cp:coreProperties>
</file>